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0A" w:rsidRPr="00877F2B" w:rsidRDefault="0054560A" w:rsidP="0054560A">
      <w:pPr>
        <w:jc w:val="center"/>
        <w:rPr>
          <w:rFonts w:ascii="Times New Roman" w:hAnsi="Times New Roman" w:cs="Times New Roman"/>
          <w:b/>
          <w:sz w:val="28"/>
          <w:szCs w:val="28"/>
        </w:rPr>
      </w:pPr>
      <w:r w:rsidRPr="00877F2B">
        <w:rPr>
          <w:rFonts w:ascii="Times New Roman" w:hAnsi="Times New Roman" w:cs="Times New Roman"/>
          <w:b/>
          <w:sz w:val="28"/>
          <w:szCs w:val="28"/>
        </w:rPr>
        <w:t>ИЗВЕЩЕНИЕ</w:t>
      </w:r>
    </w:p>
    <w:p w:rsidR="0054560A" w:rsidRPr="00131F5C" w:rsidRDefault="0054560A" w:rsidP="0054560A">
      <w:pPr>
        <w:ind w:firstLine="709"/>
        <w:jc w:val="both"/>
        <w:rPr>
          <w:rFonts w:ascii="Times New Roman" w:hAnsi="Times New Roman" w:cs="Times New Roman"/>
          <w:sz w:val="28"/>
          <w:szCs w:val="28"/>
        </w:rPr>
      </w:pPr>
    </w:p>
    <w:p w:rsidR="0054560A" w:rsidRPr="00131F5C" w:rsidRDefault="0054560A" w:rsidP="0054560A">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казенное учреждение культуры  «Культурно-Досуговый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(далее – МКУК </w:t>
      </w:r>
      <w:r w:rsidR="007E2D22">
        <w:rPr>
          <w:rFonts w:ascii="Times New Roman" w:hAnsi="Times New Roman" w:cs="Times New Roman"/>
          <w:sz w:val="28"/>
          <w:szCs w:val="28"/>
        </w:rPr>
        <w:t>«</w:t>
      </w:r>
      <w:r>
        <w:rPr>
          <w:rFonts w:ascii="Times New Roman" w:hAnsi="Times New Roman" w:cs="Times New Roman"/>
          <w:sz w:val="28"/>
          <w:szCs w:val="28"/>
        </w:rPr>
        <w:t>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 xml:space="preserve"> в лице </w:t>
      </w:r>
      <w:r>
        <w:rPr>
          <w:rFonts w:ascii="Times New Roman" w:hAnsi="Times New Roman" w:cs="Times New Roman"/>
          <w:sz w:val="28"/>
          <w:szCs w:val="28"/>
        </w:rPr>
        <w:t xml:space="preserve">директора МКУК </w:t>
      </w:r>
      <w:r w:rsidR="007E2D22">
        <w:rPr>
          <w:rFonts w:ascii="Times New Roman" w:hAnsi="Times New Roman" w:cs="Times New Roman"/>
          <w:sz w:val="28"/>
          <w:szCs w:val="28"/>
        </w:rPr>
        <w:t>«</w:t>
      </w:r>
      <w:r>
        <w:rPr>
          <w:rFonts w:ascii="Times New Roman" w:hAnsi="Times New Roman" w:cs="Times New Roman"/>
          <w:sz w:val="28"/>
          <w:szCs w:val="28"/>
        </w:rPr>
        <w:t>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Парамоновой О.В.</w:t>
      </w:r>
      <w:r w:rsidRPr="00131F5C">
        <w:rPr>
          <w:rFonts w:ascii="Times New Roman" w:hAnsi="Times New Roman" w:cs="Times New Roman"/>
          <w:sz w:val="28"/>
          <w:szCs w:val="28"/>
        </w:rPr>
        <w:t xml:space="preserve">, действующего на основании Устава, сообщает о проведении аукциона по продаже права аренды муниципального имущества,  являющегося собственностью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w:t>
      </w:r>
      <w:r>
        <w:rPr>
          <w:rFonts w:ascii="Times New Roman" w:hAnsi="Times New Roman" w:cs="Times New Roman"/>
          <w:sz w:val="28"/>
          <w:szCs w:val="28"/>
        </w:rPr>
        <w:t xml:space="preserve"> переданного на праве оперативного</w:t>
      </w:r>
      <w:proofErr w:type="gramEnd"/>
      <w:r>
        <w:rPr>
          <w:rFonts w:ascii="Times New Roman" w:hAnsi="Times New Roman" w:cs="Times New Roman"/>
          <w:sz w:val="28"/>
          <w:szCs w:val="28"/>
        </w:rPr>
        <w:t xml:space="preserve"> управления МКУК КДЦ «Александровский»  Александровского сельского поселения Усть-Лабинского района</w:t>
      </w:r>
      <w:r w:rsidRPr="00131F5C">
        <w:rPr>
          <w:rFonts w:ascii="Times New Roman" w:hAnsi="Times New Roman" w:cs="Times New Roman"/>
          <w:sz w:val="28"/>
          <w:szCs w:val="28"/>
        </w:rPr>
        <w:t>.</w:t>
      </w:r>
    </w:p>
    <w:p w:rsidR="0054560A" w:rsidRPr="00131F5C" w:rsidRDefault="0054560A" w:rsidP="0054560A">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аукцион, открытый по составу участников и по форме подачи заявок. Предложения о цене муниципального имущества являются участниками аукциона открытого в ходе проведения торгов (откры</w:t>
      </w:r>
      <w:r w:rsidRPr="00131F5C">
        <w:rPr>
          <w:rFonts w:ascii="Times New Roman" w:hAnsi="Times New Roman" w:cs="Times New Roman"/>
          <w:sz w:val="28"/>
          <w:szCs w:val="28"/>
        </w:rPr>
        <w:softHyphen/>
        <w:t>тая форма подачи предложений о цене).</w:t>
      </w:r>
    </w:p>
    <w:p w:rsidR="0054560A" w:rsidRPr="00714837" w:rsidRDefault="0054560A" w:rsidP="0054560A">
      <w:pPr>
        <w:ind w:firstLine="709"/>
        <w:jc w:val="both"/>
        <w:rPr>
          <w:rFonts w:ascii="Times New Roman" w:hAnsi="Times New Roman" w:cs="Times New Roman"/>
          <w:color w:val="FF0000"/>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r w:rsidRPr="002D4EAD">
        <w:rPr>
          <w:rFonts w:ascii="Times New Roman" w:hAnsi="Times New Roman" w:cs="Times New Roman"/>
          <w:spacing w:val="-1"/>
          <w:sz w:val="28"/>
          <w:szCs w:val="28"/>
        </w:rPr>
        <w:t>Е</w:t>
      </w:r>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5" w:history="1">
        <w:r w:rsidRPr="002D4EAD">
          <w:rPr>
            <w:rStyle w:val="a3"/>
            <w:rFonts w:ascii="Times New Roman" w:hAnsi="Times New Roman" w:cs="Times New Roman"/>
            <w:sz w:val="28"/>
            <w:szCs w:val="28"/>
            <w:lang w:val="en-US"/>
          </w:rPr>
          <w:t>sp</w:t>
        </w:r>
        <w:r w:rsidRPr="002D4EAD">
          <w:rPr>
            <w:rStyle w:val="a3"/>
            <w:rFonts w:ascii="Times New Roman" w:hAnsi="Times New Roman" w:cs="Times New Roman"/>
            <w:sz w:val="28"/>
            <w:szCs w:val="28"/>
          </w:rPr>
          <w:t>_</w:t>
        </w:r>
        <w:r w:rsidRPr="002D4EAD">
          <w:rPr>
            <w:rStyle w:val="a3"/>
            <w:rFonts w:ascii="Times New Roman" w:hAnsi="Times New Roman" w:cs="Times New Roman"/>
            <w:sz w:val="28"/>
            <w:szCs w:val="28"/>
            <w:lang w:val="en-US"/>
          </w:rPr>
          <w:t>alexandrovka</w:t>
        </w:r>
        <w:r w:rsidRPr="002D4EAD">
          <w:rPr>
            <w:rStyle w:val="a3"/>
            <w:rFonts w:ascii="Times New Roman" w:hAnsi="Times New Roman" w:cs="Times New Roman"/>
            <w:sz w:val="28"/>
            <w:szCs w:val="28"/>
          </w:rPr>
          <w:t>@</w:t>
        </w:r>
        <w:r w:rsidRPr="002D4EAD">
          <w:rPr>
            <w:rStyle w:val="a3"/>
            <w:rFonts w:ascii="Times New Roman" w:hAnsi="Times New Roman" w:cs="Times New Roman"/>
            <w:sz w:val="28"/>
            <w:szCs w:val="28"/>
            <w:lang w:val="en-US"/>
          </w:rPr>
          <w:t>mail</w:t>
        </w:r>
        <w:r w:rsidRPr="002D4EAD">
          <w:rPr>
            <w:rStyle w:val="a3"/>
            <w:rFonts w:ascii="Times New Roman" w:hAnsi="Times New Roman" w:cs="Times New Roman"/>
            <w:sz w:val="28"/>
            <w:szCs w:val="28"/>
          </w:rPr>
          <w:t>.</w:t>
        </w:r>
        <w:proofErr w:type="spellStart"/>
        <w:r w:rsidRPr="002D4EAD">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54560A" w:rsidRDefault="0054560A" w:rsidP="0054560A">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недвижимого </w:t>
      </w:r>
      <w:r w:rsidRPr="00131F5C">
        <w:rPr>
          <w:rFonts w:ascii="Times New Roman" w:hAnsi="Times New Roman" w:cs="Times New Roman"/>
          <w:sz w:val="28"/>
          <w:szCs w:val="28"/>
        </w:rPr>
        <w:t>имущества: н</w:t>
      </w:r>
      <w:r>
        <w:rPr>
          <w:rFonts w:ascii="Times New Roman" w:hAnsi="Times New Roman" w:cs="Times New Roman"/>
          <w:sz w:val="28"/>
          <w:szCs w:val="28"/>
        </w:rPr>
        <w:t>ежилое помещение № 17, площадью 41,1 м</w:t>
      </w:r>
      <w:proofErr w:type="gramStart"/>
      <w:r w:rsidRPr="00F556ED">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находящегося в здании  </w:t>
      </w:r>
      <w:r w:rsidRPr="00BC0C9A">
        <w:rPr>
          <w:rFonts w:ascii="Times New Roman" w:hAnsi="Times New Roman" w:cs="Times New Roman"/>
          <w:sz w:val="28"/>
          <w:szCs w:val="28"/>
        </w:rPr>
        <w:t xml:space="preserve">МКУК </w:t>
      </w:r>
      <w:r w:rsidR="007E2D22">
        <w:rPr>
          <w:rFonts w:ascii="Times New Roman" w:hAnsi="Times New Roman" w:cs="Times New Roman"/>
          <w:sz w:val="28"/>
          <w:szCs w:val="28"/>
        </w:rPr>
        <w:t>«</w:t>
      </w:r>
      <w:r w:rsidRPr="00BC0C9A">
        <w:rPr>
          <w:rFonts w:ascii="Times New Roman" w:hAnsi="Times New Roman" w:cs="Times New Roman"/>
          <w:sz w:val="28"/>
          <w:szCs w:val="28"/>
        </w:rPr>
        <w:t>КДЦ «Александровский» Александровского сельского поселения Усть-Лабинского района</w:t>
      </w:r>
      <w:r>
        <w:rPr>
          <w:rFonts w:ascii="Times New Roman" w:hAnsi="Times New Roman" w:cs="Times New Roman"/>
          <w:sz w:val="28"/>
          <w:szCs w:val="28"/>
        </w:rPr>
        <w:t>, расположенное по адресу: Краснодарский край, Усть-Лабинский район, хутор Александровский, ул. Красная, 38  - литер А, площадью 1201,9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w:t>
      </w:r>
      <w:proofErr w:type="gramStart"/>
      <w:r>
        <w:rPr>
          <w:rFonts w:ascii="Times New Roman" w:hAnsi="Times New Roman" w:cs="Times New Roman"/>
          <w:sz w:val="28"/>
          <w:szCs w:val="28"/>
        </w:rPr>
        <w:t xml:space="preserve"> </w:t>
      </w:r>
      <w:r w:rsidRPr="00BC0C9A">
        <w:rPr>
          <w:rFonts w:ascii="Times New Roman" w:hAnsi="Times New Roman" w:cs="Times New Roman"/>
          <w:sz w:val="28"/>
          <w:szCs w:val="28"/>
        </w:rPr>
        <w:t>.</w:t>
      </w:r>
      <w:proofErr w:type="gramEnd"/>
    </w:p>
    <w:p w:rsidR="0054560A" w:rsidRPr="00131F5C" w:rsidRDefault="0054560A" w:rsidP="0054560A">
      <w:pPr>
        <w:shd w:val="clear" w:color="auto" w:fill="FFFFFF"/>
        <w:spacing w:line="283" w:lineRule="exact"/>
        <w:ind w:left="58" w:right="442"/>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54560A" w:rsidRPr="00131F5C" w:rsidRDefault="0054560A" w:rsidP="0054560A">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н</w:t>
      </w:r>
      <w:r>
        <w:rPr>
          <w:rFonts w:ascii="Times New Roman" w:hAnsi="Times New Roman" w:cs="Times New Roman"/>
          <w:sz w:val="28"/>
          <w:szCs w:val="28"/>
        </w:rPr>
        <w:t>ежилое помещение № 17, площадью 41,1 м</w:t>
      </w:r>
      <w:r w:rsidRPr="00F556ED">
        <w:rPr>
          <w:rFonts w:ascii="Times New Roman" w:hAnsi="Times New Roman" w:cs="Times New Roman"/>
          <w:sz w:val="28"/>
          <w:szCs w:val="28"/>
          <w:vertAlign w:val="superscript"/>
        </w:rPr>
        <w:t>2</w:t>
      </w:r>
      <w:r>
        <w:rPr>
          <w:rFonts w:ascii="Times New Roman" w:hAnsi="Times New Roman" w:cs="Times New Roman"/>
          <w:sz w:val="28"/>
          <w:szCs w:val="28"/>
        </w:rPr>
        <w:t xml:space="preserve">, расположенное в здании  МКУК </w:t>
      </w:r>
      <w:r w:rsidR="007E2D22">
        <w:rPr>
          <w:rFonts w:ascii="Times New Roman" w:hAnsi="Times New Roman" w:cs="Times New Roman"/>
          <w:sz w:val="28"/>
          <w:szCs w:val="28"/>
        </w:rPr>
        <w:t>«</w:t>
      </w:r>
      <w:r>
        <w:rPr>
          <w:rFonts w:ascii="Times New Roman" w:hAnsi="Times New Roman" w:cs="Times New Roman"/>
          <w:sz w:val="28"/>
          <w:szCs w:val="28"/>
        </w:rPr>
        <w:t>КДЦ «Александровский» Александровского сельского поселения Усть-Лабинского района - литер А, площадью 1201,9 м</w:t>
      </w:r>
      <w:r>
        <w:rPr>
          <w:rFonts w:ascii="Times New Roman" w:hAnsi="Times New Roman" w:cs="Times New Roman"/>
          <w:sz w:val="28"/>
          <w:szCs w:val="28"/>
          <w:vertAlign w:val="superscript"/>
        </w:rPr>
        <w:t xml:space="preserve">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 Фундамент бетон</w:t>
      </w:r>
      <w:r w:rsidRPr="00131F5C">
        <w:rPr>
          <w:rFonts w:ascii="Times New Roman" w:hAnsi="Times New Roman" w:cs="Times New Roman"/>
          <w:sz w:val="28"/>
          <w:szCs w:val="28"/>
        </w:rPr>
        <w:t>, стены и перег</w:t>
      </w:r>
      <w:r>
        <w:rPr>
          <w:rFonts w:ascii="Times New Roman" w:hAnsi="Times New Roman" w:cs="Times New Roman"/>
          <w:sz w:val="28"/>
          <w:szCs w:val="28"/>
        </w:rPr>
        <w:t>ородки кирпичные, кровля - 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доска, окн</w:t>
      </w:r>
      <w:proofErr w:type="gramStart"/>
      <w:r>
        <w:rPr>
          <w:rFonts w:ascii="Times New Roman" w:hAnsi="Times New Roman" w:cs="Times New Roman"/>
          <w:sz w:val="28"/>
          <w:szCs w:val="28"/>
        </w:rPr>
        <w:t>а-</w:t>
      </w:r>
      <w:proofErr w:type="gramEnd"/>
      <w:r w:rsidRPr="00131F5C">
        <w:rPr>
          <w:rFonts w:ascii="Times New Roman" w:hAnsi="Times New Roman" w:cs="Times New Roman"/>
          <w:sz w:val="28"/>
          <w:szCs w:val="28"/>
        </w:rPr>
        <w:t xml:space="preserve"> двери деревянные, энергоснабжение, водопровод, отопление.</w:t>
      </w:r>
      <w:r w:rsidRPr="00131F5C">
        <w:rPr>
          <w:rFonts w:ascii="Times New Roman" w:hAnsi="Times New Roman" w:cs="Times New Roman"/>
          <w:bCs/>
          <w:sz w:val="28"/>
          <w:szCs w:val="28"/>
        </w:rPr>
        <w:t xml:space="preserve"> </w:t>
      </w:r>
    </w:p>
    <w:p w:rsidR="0054560A" w:rsidRPr="005B7BEC" w:rsidRDefault="0054560A" w:rsidP="0054560A">
      <w:pPr>
        <w:ind w:firstLine="709"/>
        <w:jc w:val="both"/>
        <w:rPr>
          <w:rFonts w:ascii="Times New Roman" w:hAnsi="Times New Roman" w:cs="Times New Roman"/>
          <w:sz w:val="28"/>
          <w:szCs w:val="28"/>
        </w:rPr>
      </w:pPr>
      <w:r w:rsidRPr="00131F5C">
        <w:rPr>
          <w:rFonts w:ascii="Times New Roman" w:hAnsi="Times New Roman" w:cs="Times New Roman"/>
          <w:b/>
          <w:sz w:val="28"/>
          <w:szCs w:val="28"/>
        </w:rPr>
        <w:t xml:space="preserve">Целевое назначение:  </w:t>
      </w:r>
      <w:r>
        <w:rPr>
          <w:rFonts w:ascii="Times New Roman" w:hAnsi="Times New Roman" w:cs="Times New Roman"/>
          <w:b/>
          <w:sz w:val="28"/>
          <w:szCs w:val="28"/>
        </w:rPr>
        <w:t xml:space="preserve"> </w:t>
      </w:r>
      <w:r w:rsidRPr="005B7BEC">
        <w:rPr>
          <w:rFonts w:ascii="Times New Roman" w:hAnsi="Times New Roman" w:cs="Times New Roman"/>
          <w:sz w:val="28"/>
          <w:szCs w:val="28"/>
        </w:rPr>
        <w:t xml:space="preserve">размещение офиса банка, </w:t>
      </w:r>
      <w:proofErr w:type="gramStart"/>
      <w:r w:rsidRPr="005B7BEC">
        <w:rPr>
          <w:rFonts w:ascii="Times New Roman" w:hAnsi="Times New Roman" w:cs="Times New Roman"/>
          <w:sz w:val="28"/>
          <w:szCs w:val="28"/>
        </w:rPr>
        <w:t>для</w:t>
      </w:r>
      <w:proofErr w:type="gramEnd"/>
      <w:r w:rsidRPr="005B7BEC">
        <w:rPr>
          <w:rFonts w:ascii="Times New Roman" w:hAnsi="Times New Roman" w:cs="Times New Roman"/>
          <w:sz w:val="28"/>
          <w:szCs w:val="28"/>
        </w:rPr>
        <w:t xml:space="preserve">  </w:t>
      </w:r>
      <w:proofErr w:type="gramStart"/>
      <w:r w:rsidRPr="005B7BEC">
        <w:rPr>
          <w:rFonts w:ascii="Times New Roman" w:hAnsi="Times New Roman" w:cs="Times New Roman"/>
          <w:sz w:val="28"/>
          <w:szCs w:val="28"/>
        </w:rPr>
        <w:t>предоставление</w:t>
      </w:r>
      <w:proofErr w:type="gramEnd"/>
      <w:r w:rsidRPr="005B7BEC">
        <w:rPr>
          <w:rFonts w:ascii="Times New Roman" w:hAnsi="Times New Roman" w:cs="Times New Roman"/>
          <w:sz w:val="28"/>
          <w:szCs w:val="28"/>
        </w:rPr>
        <w:t xml:space="preserve"> услуг населению.</w:t>
      </w:r>
    </w:p>
    <w:p w:rsidR="0054560A" w:rsidRDefault="0054560A" w:rsidP="0054560A">
      <w:pPr>
        <w:ind w:firstLine="709"/>
        <w:jc w:val="both"/>
        <w:rPr>
          <w:rFonts w:ascii="Times New Roman" w:hAnsi="Times New Roman" w:cs="Times New Roman"/>
          <w:sz w:val="28"/>
          <w:szCs w:val="28"/>
        </w:rPr>
      </w:pP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sidRPr="006677B8">
        <w:rPr>
          <w:rFonts w:ascii="Times New Roman" w:hAnsi="Times New Roman" w:cs="Times New Roman"/>
          <w:spacing w:val="-1"/>
          <w:sz w:val="28"/>
          <w:szCs w:val="28"/>
        </w:rPr>
        <w:t xml:space="preserve">61 484,00 (шестьдесят одна тысяча четыреста восемьдесят четыре  </w:t>
      </w:r>
      <w:r w:rsidRPr="006677B8">
        <w:rPr>
          <w:rFonts w:ascii="Times New Roman" w:hAnsi="Times New Roman" w:cs="Times New Roman"/>
          <w:spacing w:val="-1"/>
          <w:sz w:val="28"/>
          <w:szCs w:val="28"/>
        </w:rPr>
        <w:lastRenderedPageBreak/>
        <w:t>рубля)</w:t>
      </w:r>
      <w:r w:rsidRPr="00131F5C">
        <w:rPr>
          <w:rFonts w:ascii="Times New Roman" w:hAnsi="Times New Roman" w:cs="Times New Roman"/>
          <w:spacing w:val="-1"/>
          <w:sz w:val="28"/>
          <w:szCs w:val="28"/>
        </w:rPr>
        <w:t xml:space="preserve"> рублей в год, в </w:t>
      </w:r>
      <w:r w:rsidRPr="00131F5C">
        <w:rPr>
          <w:rFonts w:ascii="Times New Roman" w:hAnsi="Times New Roman" w:cs="Times New Roman"/>
          <w:sz w:val="28"/>
          <w:szCs w:val="28"/>
        </w:rPr>
        <w:t xml:space="preserve">том числе НДС (18%). </w:t>
      </w:r>
    </w:p>
    <w:p w:rsidR="0054560A" w:rsidRPr="005B7BEC" w:rsidRDefault="0054560A" w:rsidP="0054560A">
      <w:pPr>
        <w:ind w:firstLine="709"/>
        <w:jc w:val="both"/>
        <w:rPr>
          <w:rFonts w:ascii="Times New Roman" w:hAnsi="Times New Roman" w:cs="Times New Roman"/>
          <w:sz w:val="28"/>
          <w:szCs w:val="28"/>
        </w:rPr>
      </w:pPr>
      <w:r w:rsidRPr="005B7BEC">
        <w:rPr>
          <w:rFonts w:ascii="Times New Roman" w:hAnsi="Times New Roman" w:cs="Times New Roman"/>
          <w:sz w:val="28"/>
          <w:szCs w:val="28"/>
        </w:rPr>
        <w:t xml:space="preserve">Сумма вносимого задатка – 0,00 рублей. </w:t>
      </w:r>
    </w:p>
    <w:p w:rsidR="0054560A" w:rsidRPr="00384F18" w:rsidRDefault="0054560A" w:rsidP="0054560A">
      <w:pPr>
        <w:ind w:firstLine="709"/>
        <w:jc w:val="both"/>
        <w:rPr>
          <w:rFonts w:ascii="Times New Roman" w:hAnsi="Times New Roman" w:cs="Times New Roman"/>
          <w:b/>
          <w:color w:val="FF0000"/>
          <w:sz w:val="28"/>
          <w:szCs w:val="28"/>
        </w:rPr>
      </w:pPr>
      <w:r w:rsidRPr="00131F5C">
        <w:rPr>
          <w:rFonts w:ascii="Times New Roman" w:hAnsi="Times New Roman" w:cs="Times New Roman"/>
          <w:sz w:val="28"/>
          <w:szCs w:val="28"/>
        </w:rPr>
        <w:t xml:space="preserve">Шаг аукциона – </w:t>
      </w:r>
      <w:r w:rsidRPr="00BC0C9A">
        <w:rPr>
          <w:rFonts w:ascii="Times New Roman" w:hAnsi="Times New Roman" w:cs="Times New Roman"/>
          <w:sz w:val="28"/>
          <w:szCs w:val="28"/>
        </w:rPr>
        <w:t>3074,</w:t>
      </w:r>
      <w:r>
        <w:rPr>
          <w:rFonts w:ascii="Times New Roman" w:hAnsi="Times New Roman" w:cs="Times New Roman"/>
          <w:sz w:val="28"/>
          <w:szCs w:val="28"/>
        </w:rPr>
        <w:t>20</w:t>
      </w:r>
      <w:r w:rsidRPr="00BC0C9A">
        <w:rPr>
          <w:rFonts w:ascii="Times New Roman" w:hAnsi="Times New Roman" w:cs="Times New Roman"/>
          <w:sz w:val="28"/>
          <w:szCs w:val="28"/>
        </w:rPr>
        <w:t xml:space="preserve"> (три тысячи семьдесят четыре) рубля </w:t>
      </w:r>
      <w:r>
        <w:rPr>
          <w:rFonts w:ascii="Times New Roman" w:hAnsi="Times New Roman" w:cs="Times New Roman"/>
          <w:sz w:val="28"/>
          <w:szCs w:val="28"/>
        </w:rPr>
        <w:t>20</w:t>
      </w:r>
      <w:r w:rsidRPr="00BC0C9A">
        <w:rPr>
          <w:rFonts w:ascii="Times New Roman" w:hAnsi="Times New Roman" w:cs="Times New Roman"/>
          <w:sz w:val="28"/>
          <w:szCs w:val="28"/>
        </w:rPr>
        <w:t xml:space="preserve"> копеек.</w:t>
      </w:r>
    </w:p>
    <w:p w:rsidR="0054560A" w:rsidRPr="00131F5C" w:rsidRDefault="0054560A" w:rsidP="0054560A">
      <w:pPr>
        <w:ind w:firstLine="709"/>
        <w:jc w:val="both"/>
        <w:rPr>
          <w:rFonts w:ascii="Times New Roman" w:hAnsi="Times New Roman" w:cs="Times New Roman"/>
          <w:sz w:val="28"/>
          <w:szCs w:val="28"/>
        </w:rPr>
      </w:pPr>
      <w:r w:rsidRPr="00131F5C">
        <w:rPr>
          <w:rFonts w:ascii="Times New Roman" w:hAnsi="Times New Roman" w:cs="Times New Roman"/>
          <w:b/>
          <w:sz w:val="28"/>
          <w:szCs w:val="28"/>
        </w:rPr>
        <w:t>Срок действия договора:</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54560A" w:rsidRPr="00BC0C9A" w:rsidRDefault="0054560A" w:rsidP="0054560A">
      <w:pPr>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Дата начала подачи заявок на участие в аукционе</w:t>
      </w:r>
      <w:r>
        <w:rPr>
          <w:rFonts w:ascii="Times New Roman" w:hAnsi="Times New Roman" w:cs="Times New Roman"/>
          <w:sz w:val="28"/>
          <w:szCs w:val="28"/>
        </w:rPr>
        <w:t xml:space="preserve">: </w:t>
      </w:r>
      <w:r w:rsidRPr="00BC0C9A">
        <w:rPr>
          <w:rFonts w:ascii="Times New Roman" w:hAnsi="Times New Roman" w:cs="Times New Roman"/>
          <w:sz w:val="28"/>
          <w:szCs w:val="28"/>
        </w:rPr>
        <w:t>28  октября  2013 года.</w:t>
      </w:r>
    </w:p>
    <w:p w:rsidR="0054560A" w:rsidRPr="002D3FE3" w:rsidRDefault="0054560A" w:rsidP="002D3FE3">
      <w:pPr>
        <w:ind w:firstLine="709"/>
        <w:jc w:val="both"/>
        <w:rPr>
          <w:rFonts w:ascii="Times New Roman" w:hAnsi="Times New Roman" w:cs="Times New Roman"/>
          <w:b/>
          <w:color w:val="FF0000"/>
          <w:sz w:val="28"/>
          <w:szCs w:val="28"/>
        </w:rPr>
      </w:pPr>
      <w:r w:rsidRPr="00131F5C">
        <w:rPr>
          <w:rFonts w:ascii="Times New Roman" w:hAnsi="Times New Roman" w:cs="Times New Roman"/>
          <w:b/>
          <w:sz w:val="28"/>
          <w:szCs w:val="28"/>
        </w:rPr>
        <w:t xml:space="preserve">Дата и время окончания срока подачи заявок на участие в аукционе </w:t>
      </w:r>
      <w:r w:rsidR="002D3FE3">
        <w:rPr>
          <w:rFonts w:ascii="Times New Roman" w:hAnsi="Times New Roman" w:cs="Times New Roman"/>
          <w:b/>
          <w:color w:val="FF0000"/>
          <w:sz w:val="28"/>
          <w:szCs w:val="28"/>
        </w:rPr>
        <w:t xml:space="preserve"> </w:t>
      </w:r>
      <w:r w:rsidRPr="00BC0C9A">
        <w:rPr>
          <w:rFonts w:ascii="Times New Roman" w:hAnsi="Times New Roman" w:cs="Times New Roman"/>
          <w:sz w:val="28"/>
          <w:szCs w:val="28"/>
        </w:rPr>
        <w:t>19 ноября  2013г в 10 час. 00 мин.</w:t>
      </w:r>
    </w:p>
    <w:p w:rsidR="0054560A" w:rsidRPr="00BC0C9A" w:rsidRDefault="0054560A" w:rsidP="0054560A">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19 ноября   2013</w:t>
      </w:r>
      <w:r>
        <w:rPr>
          <w:rFonts w:ascii="Times New Roman" w:hAnsi="Times New Roman" w:cs="Times New Roman"/>
          <w:sz w:val="28"/>
          <w:szCs w:val="28"/>
        </w:rPr>
        <w:t xml:space="preserve"> </w:t>
      </w:r>
      <w:r w:rsidRPr="00BC0C9A">
        <w:rPr>
          <w:rFonts w:ascii="Times New Roman" w:hAnsi="Times New Roman" w:cs="Times New Roman"/>
          <w:sz w:val="28"/>
          <w:szCs w:val="28"/>
        </w:rPr>
        <w:t>г в 10 ча</w:t>
      </w:r>
      <w:bookmarkStart w:id="0" w:name="_GoBack"/>
      <w:bookmarkEnd w:id="0"/>
      <w:r w:rsidRPr="00BC0C9A">
        <w:rPr>
          <w:rFonts w:ascii="Times New Roman" w:hAnsi="Times New Roman" w:cs="Times New Roman"/>
          <w:sz w:val="28"/>
          <w:szCs w:val="28"/>
        </w:rPr>
        <w:t>с. 00 мин.</w:t>
      </w:r>
    </w:p>
    <w:p w:rsidR="0054560A" w:rsidRPr="00131F5C" w:rsidRDefault="0054560A" w:rsidP="0054560A">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19 ноября  2013г в 10 час. 30 мин</w:t>
      </w:r>
      <w:r w:rsidRPr="00131F5C">
        <w:rPr>
          <w:rFonts w:ascii="Times New Roman" w:hAnsi="Times New Roman" w:cs="Times New Roman"/>
          <w:sz w:val="28"/>
          <w:szCs w:val="28"/>
        </w:rPr>
        <w:t>.</w:t>
      </w:r>
    </w:p>
    <w:p w:rsidR="0054560A" w:rsidRPr="00131F5C" w:rsidRDefault="0054560A" w:rsidP="0054560A">
      <w:pPr>
        <w:ind w:firstLine="709"/>
        <w:jc w:val="both"/>
        <w:rPr>
          <w:rFonts w:ascii="Times New Roman" w:hAnsi="Times New Roman" w:cs="Times New Roman"/>
          <w:b/>
          <w:sz w:val="28"/>
          <w:szCs w:val="28"/>
        </w:rPr>
      </w:pPr>
      <w:r w:rsidRPr="00131F5C">
        <w:rPr>
          <w:rFonts w:ascii="Times New Roman" w:hAnsi="Times New Roman" w:cs="Times New Roman"/>
          <w:b/>
          <w:sz w:val="28"/>
          <w:szCs w:val="28"/>
        </w:rPr>
        <w:t>Срок, место, порядок предоставления документации об аукционе:</w:t>
      </w:r>
    </w:p>
    <w:p w:rsidR="0054560A" w:rsidRPr="00131F5C" w:rsidRDefault="0054560A" w:rsidP="0054560A">
      <w:pPr>
        <w:tabs>
          <w:tab w:val="left" w:pos="360"/>
        </w:tabs>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54560A" w:rsidRPr="00131F5C" w:rsidRDefault="0054560A" w:rsidP="0054560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Подать заявку для участия в аукционе  можно по рабочим дням с 8 час. 00 мин. до 16 час. 00 мин. по московскому времени по адресу организатора торгов: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38</w:t>
      </w:r>
      <w:r w:rsidRPr="00131F5C">
        <w:rPr>
          <w:rFonts w:ascii="Times New Roman" w:hAnsi="Times New Roman" w:cs="Times New Roman"/>
          <w:sz w:val="28"/>
          <w:szCs w:val="28"/>
        </w:rPr>
        <w:t>,  тел. 8(86135)</w:t>
      </w:r>
      <w:r>
        <w:rPr>
          <w:rFonts w:ascii="Times New Roman" w:hAnsi="Times New Roman" w:cs="Times New Roman"/>
          <w:sz w:val="28"/>
          <w:szCs w:val="28"/>
        </w:rPr>
        <w:t>75-0-52</w:t>
      </w:r>
      <w:r w:rsidRPr="00131F5C">
        <w:rPr>
          <w:rFonts w:ascii="Times New Roman" w:hAnsi="Times New Roman" w:cs="Times New Roman"/>
          <w:sz w:val="28"/>
          <w:szCs w:val="28"/>
        </w:rPr>
        <w:t>.</w:t>
      </w:r>
    </w:p>
    <w:p w:rsidR="0054560A" w:rsidRPr="00131F5C" w:rsidRDefault="0054560A" w:rsidP="0054560A">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w:t>
      </w:r>
      <w:r w:rsidRPr="00131F5C">
        <w:rPr>
          <w:rFonts w:ascii="Times New Roman" w:hAnsi="Times New Roman" w:cs="Times New Roman"/>
          <w:sz w:val="28"/>
          <w:szCs w:val="28"/>
        </w:rPr>
        <w:t xml:space="preserve">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54560A" w:rsidRPr="00DD5EDC" w:rsidRDefault="0054560A" w:rsidP="0054560A">
      <w:pPr>
        <w:ind w:firstLine="708"/>
        <w:jc w:val="both"/>
        <w:rPr>
          <w:rFonts w:ascii="Times New Roman" w:hAnsi="Times New Roman" w:cs="Times New Roman"/>
          <w:b/>
          <w:sz w:val="28"/>
          <w:szCs w:val="28"/>
        </w:rPr>
      </w:pPr>
      <w:r w:rsidRPr="00DD5EDC">
        <w:rPr>
          <w:rFonts w:ascii="Times New Roman" w:hAnsi="Times New Roman" w:cs="Times New Roman"/>
          <w:b/>
          <w:sz w:val="28"/>
          <w:szCs w:val="28"/>
        </w:rPr>
        <w:t>Заявка на участие в аукционе должна содержать:</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а)</w:t>
      </w:r>
      <w:r>
        <w:rPr>
          <w:rFonts w:ascii="Times New Roman" w:hAnsi="Times New Roman" w:cs="Times New Roman"/>
          <w:sz w:val="28"/>
          <w:szCs w:val="28"/>
        </w:rPr>
        <w:t xml:space="preserve"> </w:t>
      </w:r>
      <w:r w:rsidRPr="00131F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54560A" w:rsidRPr="00131F5C" w:rsidRDefault="0054560A" w:rsidP="0054560A">
      <w:pPr>
        <w:ind w:firstLine="708"/>
        <w:jc w:val="both"/>
        <w:rPr>
          <w:rFonts w:ascii="Times New Roman" w:hAnsi="Times New Roman" w:cs="Times New Roman"/>
          <w:sz w:val="28"/>
          <w:szCs w:val="28"/>
        </w:rPr>
      </w:pPr>
      <w:proofErr w:type="gramStart"/>
      <w:r w:rsidRPr="00131F5C">
        <w:rPr>
          <w:rFonts w:ascii="Times New Roman" w:hAnsi="Times New Roman" w:cs="Times New Roman"/>
          <w:sz w:val="28"/>
          <w:szCs w:val="28"/>
        </w:rPr>
        <w:lastRenderedPageBreak/>
        <w:t>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w:t>
      </w:r>
      <w:proofErr w:type="gramStart"/>
      <w:r w:rsidRPr="00131F5C">
        <w:rPr>
          <w:rFonts w:ascii="Times New Roman" w:hAnsi="Times New Roman" w:cs="Times New Roman"/>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w:t>
      </w:r>
      <w:proofErr w:type="gramEnd"/>
      <w:r w:rsidRPr="00131F5C">
        <w:rPr>
          <w:rFonts w:ascii="Times New Roman" w:hAnsi="Times New Roman" w:cs="Times New Roman"/>
          <w:sz w:val="28"/>
          <w:szCs w:val="28"/>
        </w:rPr>
        <w:t xml:space="preserve"> до даты размещения  в печатном издании и на официальном сайте торгов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г) копии учредительных документов заявителя (для юридических лиц);</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д)</w:t>
      </w:r>
      <w:r>
        <w:rPr>
          <w:rFonts w:ascii="Times New Roman" w:hAnsi="Times New Roman" w:cs="Times New Roman"/>
          <w:sz w:val="28"/>
          <w:szCs w:val="28"/>
        </w:rPr>
        <w:t xml:space="preserve"> </w:t>
      </w:r>
      <w:r w:rsidRPr="00131F5C">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е)</w:t>
      </w:r>
      <w:r>
        <w:rPr>
          <w:rFonts w:ascii="Times New Roman" w:hAnsi="Times New Roman" w:cs="Times New Roman"/>
          <w:sz w:val="28"/>
          <w:szCs w:val="28"/>
        </w:rPr>
        <w:t xml:space="preserve"> </w:t>
      </w:r>
      <w:r w:rsidRPr="00131F5C">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4560A" w:rsidRPr="00131F5C" w:rsidRDefault="0054560A" w:rsidP="0054560A">
      <w:pPr>
        <w:ind w:firstLine="720"/>
        <w:jc w:val="both"/>
        <w:rPr>
          <w:rFonts w:ascii="Times New Roman" w:hAnsi="Times New Roman" w:cs="Times New Roman"/>
          <w:sz w:val="28"/>
          <w:szCs w:val="28"/>
        </w:rPr>
      </w:pPr>
      <w:r w:rsidRPr="00131F5C">
        <w:rPr>
          <w:rFonts w:ascii="Times New Roman" w:hAnsi="Times New Roman" w:cs="Times New Roman"/>
          <w:sz w:val="28"/>
          <w:szCs w:val="28"/>
        </w:rPr>
        <w:t>2)</w:t>
      </w:r>
      <w:r>
        <w:rPr>
          <w:rFonts w:ascii="Times New Roman" w:hAnsi="Times New Roman" w:cs="Times New Roman"/>
          <w:sz w:val="28"/>
          <w:szCs w:val="28"/>
        </w:rPr>
        <w:t xml:space="preserve"> </w:t>
      </w:r>
      <w:r w:rsidRPr="00131F5C">
        <w:rPr>
          <w:rFonts w:ascii="Times New Roman" w:hAnsi="Times New Roman" w:cs="Times New Roman"/>
          <w:sz w:val="28"/>
          <w:szCs w:val="28"/>
        </w:rPr>
        <w:t>документы или копии документов, подтверждающие внесение задатка  (платежное поручение, подтверждающее перечисление задатка).</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В случае</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
    <w:p w:rsidR="0054560A" w:rsidRPr="00131F5C" w:rsidRDefault="0054560A" w:rsidP="0054560A">
      <w:pPr>
        <w:ind w:firstLine="720"/>
        <w:rPr>
          <w:rFonts w:ascii="Times New Roman" w:hAnsi="Times New Roman" w:cs="Times New Roman"/>
          <w:sz w:val="28"/>
          <w:szCs w:val="28"/>
        </w:rPr>
      </w:pPr>
      <w:r w:rsidRPr="00131F5C">
        <w:rPr>
          <w:rFonts w:ascii="Times New Roman" w:hAnsi="Times New Roman" w:cs="Times New Roman"/>
          <w:sz w:val="28"/>
          <w:szCs w:val="28"/>
        </w:rPr>
        <w:t xml:space="preserve">Победителем аукциона признается лицо, предложившее наиболее высокий размер годовой арендной платы. </w:t>
      </w:r>
    </w:p>
    <w:p w:rsidR="0054560A" w:rsidRPr="00131F5C" w:rsidRDefault="0054560A" w:rsidP="0054560A">
      <w:pPr>
        <w:ind w:firstLine="708"/>
        <w:jc w:val="both"/>
        <w:rPr>
          <w:rFonts w:ascii="Times New Roman" w:hAnsi="Times New Roman" w:cs="Times New Roman"/>
          <w:sz w:val="28"/>
          <w:szCs w:val="28"/>
        </w:rPr>
      </w:pPr>
      <w:r w:rsidRPr="00131F5C">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54560A" w:rsidRPr="00745254" w:rsidRDefault="0054560A" w:rsidP="0054560A">
      <w:pPr>
        <w:ind w:firstLine="720"/>
        <w:jc w:val="both"/>
        <w:rPr>
          <w:rFonts w:ascii="Times New Roman" w:hAnsi="Times New Roman" w:cs="Times New Roman"/>
          <w:sz w:val="28"/>
          <w:szCs w:val="28"/>
        </w:rPr>
      </w:pPr>
    </w:p>
    <w:p w:rsidR="0077038C" w:rsidRDefault="0077038C"/>
    <w:sectPr w:rsidR="0077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A"/>
    <w:rsid w:val="002D3FE3"/>
    <w:rsid w:val="0054560A"/>
    <w:rsid w:val="0077038C"/>
    <w:rsid w:val="007E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0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5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0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_alexandr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2013-10-23T08:09:00Z</cp:lastPrinted>
  <dcterms:created xsi:type="dcterms:W3CDTF">2013-10-23T07:34:00Z</dcterms:created>
  <dcterms:modified xsi:type="dcterms:W3CDTF">2013-10-25T06:24:00Z</dcterms:modified>
</cp:coreProperties>
</file>